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45" w:rsidRPr="00BF7EF6" w:rsidRDefault="00312E45">
      <w:pPr>
        <w:rPr>
          <w:b/>
        </w:rPr>
      </w:pPr>
      <w:bookmarkStart w:id="0" w:name="_GoBack"/>
      <w:bookmarkEnd w:id="0"/>
      <w:r w:rsidRPr="00BF7EF6">
        <w:rPr>
          <w:b/>
        </w:rPr>
        <w:t xml:space="preserve">Tekenopdracht: </w:t>
      </w:r>
    </w:p>
    <w:p w:rsidR="00312E45" w:rsidRDefault="00312E45">
      <w:r>
        <w:t xml:space="preserve">Teken in het onderstaande paard het spijsverteringsstelsel. De volgende </w:t>
      </w:r>
      <w:r w:rsidR="00B9732B">
        <w:t>onderdelen</w:t>
      </w:r>
      <w:r>
        <w:t xml:space="preserve"> zijn daarbij belangrijk, slokdarm, dunne darm, blinde darm, anus, mond, karteldarm, endeldarm en de maag.  Maak gebruik van internet om tot de juiste tekening te komen. </w:t>
      </w:r>
    </w:p>
    <w:p w:rsidR="00312E45" w:rsidRDefault="00312E45">
      <w:r>
        <w:t>Let op! De bovenstaande o</w:t>
      </w:r>
      <w:r w:rsidR="00B9732B">
        <w:t>nderdelen</w:t>
      </w:r>
      <w:r>
        <w:t xml:space="preserve"> staan niet in de juiste volgorde. </w:t>
      </w:r>
    </w:p>
    <w:p w:rsidR="00B9732B" w:rsidRDefault="00B9732B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1535430</wp:posOffset>
            </wp:positionH>
            <wp:positionV relativeFrom="page">
              <wp:posOffset>2628900</wp:posOffset>
            </wp:positionV>
            <wp:extent cx="9661525" cy="53721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5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9732B" w:rsidRDefault="00B9732B">
      <w:r>
        <w:lastRenderedPageBreak/>
        <w:t xml:space="preserve">Zoek de onderdelen van het spijsverteringstelsel en hun functies bij elkaar. Zet een pijltje naar hetgeen wat bij elkaar hoort. </w:t>
      </w:r>
    </w:p>
    <w:p w:rsidR="0082216C" w:rsidRDefault="0082216C"/>
    <w:tbl>
      <w:tblPr>
        <w:tblStyle w:val="Tabelraster"/>
        <w:tblpPr w:leftFromText="141" w:rightFromText="141" w:vertAnchor="text" w:horzAnchor="page" w:tblpX="10539" w:tblpY="313"/>
        <w:tblW w:w="0" w:type="auto"/>
        <w:tblLook w:val="04A0" w:firstRow="1" w:lastRow="0" w:firstColumn="1" w:lastColumn="0" w:noHBand="0" w:noVBand="1"/>
      </w:tblPr>
      <w:tblGrid>
        <w:gridCol w:w="3992"/>
      </w:tblGrid>
      <w:tr w:rsidR="0082216C" w:rsidTr="0082216C">
        <w:trPr>
          <w:trHeight w:val="960"/>
        </w:trPr>
        <w:tc>
          <w:tcPr>
            <w:tcW w:w="3992" w:type="dxa"/>
            <w:vAlign w:val="center"/>
          </w:tcPr>
          <w:p w:rsidR="0082216C" w:rsidRDefault="0082216C" w:rsidP="0082216C">
            <w:pPr>
              <w:tabs>
                <w:tab w:val="left" w:pos="810"/>
                <w:tab w:val="center" w:pos="1888"/>
              </w:tabs>
              <w:jc w:val="center"/>
            </w:pPr>
            <w:r>
              <w:t>Slokdarm</w:t>
            </w:r>
          </w:p>
        </w:tc>
      </w:tr>
      <w:tr w:rsidR="0082216C" w:rsidTr="0082216C">
        <w:trPr>
          <w:trHeight w:val="906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  <w:r>
              <w:t xml:space="preserve">   </w:t>
            </w:r>
          </w:p>
          <w:p w:rsidR="0082216C" w:rsidRDefault="0082216C" w:rsidP="0082216C">
            <w:pPr>
              <w:jc w:val="center"/>
            </w:pPr>
            <w:r>
              <w:t xml:space="preserve">Dunne darm </w:t>
            </w:r>
          </w:p>
        </w:tc>
      </w:tr>
      <w:tr w:rsidR="0082216C" w:rsidTr="0082216C">
        <w:trPr>
          <w:trHeight w:val="960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Blinde darm</w:t>
            </w:r>
          </w:p>
        </w:tc>
      </w:tr>
      <w:tr w:rsidR="0082216C" w:rsidTr="0082216C">
        <w:trPr>
          <w:trHeight w:val="906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Anus</w:t>
            </w:r>
          </w:p>
        </w:tc>
      </w:tr>
      <w:tr w:rsidR="0082216C" w:rsidTr="0082216C">
        <w:trPr>
          <w:trHeight w:val="960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Mond</w:t>
            </w:r>
          </w:p>
        </w:tc>
      </w:tr>
      <w:tr w:rsidR="0082216C" w:rsidTr="0082216C">
        <w:trPr>
          <w:trHeight w:val="906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Karteldarm</w:t>
            </w:r>
          </w:p>
        </w:tc>
      </w:tr>
      <w:tr w:rsidR="0082216C" w:rsidTr="0082216C">
        <w:trPr>
          <w:trHeight w:val="960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Endeldarm</w:t>
            </w:r>
          </w:p>
        </w:tc>
      </w:tr>
      <w:tr w:rsidR="0082216C" w:rsidTr="0082216C">
        <w:trPr>
          <w:trHeight w:val="960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Maag</w:t>
            </w:r>
          </w:p>
        </w:tc>
      </w:tr>
    </w:tbl>
    <w:tbl>
      <w:tblPr>
        <w:tblStyle w:val="Tabelraster"/>
        <w:tblpPr w:leftFromText="141" w:rightFromText="141" w:vertAnchor="page" w:horzAnchor="margin" w:tblpY="262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2216C" w:rsidTr="009469E0">
        <w:trPr>
          <w:trHeight w:val="954"/>
        </w:trPr>
        <w:tc>
          <w:tcPr>
            <w:tcW w:w="6374" w:type="dxa"/>
          </w:tcPr>
          <w:p w:rsidR="0082216C" w:rsidRDefault="0082216C" w:rsidP="0082216C">
            <w:r>
              <w:t xml:space="preserve">Het voer wordt vermalen door de kiezen en er wordt speeksel toegevoegd aan het voedsel </w:t>
            </w:r>
          </w:p>
        </w:tc>
      </w:tr>
      <w:tr w:rsidR="0082216C" w:rsidTr="009469E0">
        <w:trPr>
          <w:trHeight w:val="900"/>
        </w:trPr>
        <w:tc>
          <w:tcPr>
            <w:tcW w:w="6374" w:type="dxa"/>
          </w:tcPr>
          <w:p w:rsidR="0082216C" w:rsidRDefault="0082216C" w:rsidP="0082216C">
            <w:r>
              <w:t>Het voedsel wordt door knijpende bewegingen naar de maag vervoer</w:t>
            </w:r>
            <w:r w:rsidR="00732D3F">
              <w:t xml:space="preserve">t. </w:t>
            </w:r>
          </w:p>
        </w:tc>
      </w:tr>
      <w:tr w:rsidR="0082216C" w:rsidTr="009469E0">
        <w:trPr>
          <w:trHeight w:val="954"/>
        </w:trPr>
        <w:tc>
          <w:tcPr>
            <w:tcW w:w="6374" w:type="dxa"/>
          </w:tcPr>
          <w:p w:rsidR="0082216C" w:rsidRDefault="0082216C" w:rsidP="0082216C">
            <w:r>
              <w:t xml:space="preserve">Er worden enzymen en maagzuur aan het voedsel toegevoegd. De enzymen zorgen ervoor dat het voedsel verder afbreekt. Het maagzuur zorgt ervoor dat de bacteriën in het voedsel doodgaat. </w:t>
            </w:r>
          </w:p>
        </w:tc>
      </w:tr>
      <w:tr w:rsidR="0082216C" w:rsidTr="009469E0">
        <w:trPr>
          <w:trHeight w:val="900"/>
        </w:trPr>
        <w:tc>
          <w:tcPr>
            <w:tcW w:w="6374" w:type="dxa"/>
          </w:tcPr>
          <w:p w:rsidR="0082216C" w:rsidRDefault="0082216C" w:rsidP="0082216C">
            <w:r>
              <w:t xml:space="preserve">Alle makkelijke verteerbare voedingstoffen worden hier verder verteerd en via de darmwand  opgenomen in de bloedbaan. </w:t>
            </w:r>
          </w:p>
        </w:tc>
      </w:tr>
      <w:tr w:rsidR="0082216C" w:rsidTr="009469E0">
        <w:trPr>
          <w:trHeight w:val="954"/>
        </w:trPr>
        <w:tc>
          <w:tcPr>
            <w:tcW w:w="6374" w:type="dxa"/>
          </w:tcPr>
          <w:p w:rsidR="0082216C" w:rsidRDefault="009469E0" w:rsidP="0082216C">
            <w:r>
              <w:t xml:space="preserve">Het is een uitstulping tussen de dunne darm en de dikke darm. Door fermentatie wordt hier ruwe celstof afgebroken. </w:t>
            </w:r>
          </w:p>
        </w:tc>
      </w:tr>
      <w:tr w:rsidR="0082216C" w:rsidTr="009469E0">
        <w:trPr>
          <w:trHeight w:val="900"/>
        </w:trPr>
        <w:tc>
          <w:tcPr>
            <w:tcW w:w="6374" w:type="dxa"/>
          </w:tcPr>
          <w:p w:rsidR="0082216C" w:rsidRDefault="009469E0" w:rsidP="0082216C">
            <w:r>
              <w:t xml:space="preserve">Er zitten vele bochten in dit onderdeel van de spijsvertering. In zo’n bocht in </w:t>
            </w:r>
            <w:r w:rsidR="004B5334">
              <w:t>het</w:t>
            </w:r>
            <w:r>
              <w:t xml:space="preserve"> vrij smal en daardoor is de kans op verstopping op deze plek groot. Het afbreken van ruwe celstof gaat in dit onderdeel verder. </w:t>
            </w:r>
          </w:p>
        </w:tc>
      </w:tr>
      <w:tr w:rsidR="0082216C" w:rsidTr="009469E0">
        <w:trPr>
          <w:trHeight w:val="954"/>
        </w:trPr>
        <w:tc>
          <w:tcPr>
            <w:tcW w:w="6374" w:type="dxa"/>
          </w:tcPr>
          <w:p w:rsidR="0082216C" w:rsidRDefault="009469E0" w:rsidP="0082216C">
            <w:r>
              <w:t>Er vormen zich mestballen doordat het vocht onttrokken word</w:t>
            </w:r>
            <w:r w:rsidR="004B5334">
              <w:t>t</w:t>
            </w:r>
            <w:r>
              <w:t xml:space="preserve"> uit de overgebleven voedselbrij</w:t>
            </w:r>
            <w:r w:rsidR="004B5334">
              <w:t>.</w:t>
            </w:r>
          </w:p>
        </w:tc>
      </w:tr>
      <w:tr w:rsidR="0082216C" w:rsidTr="009469E0">
        <w:trPr>
          <w:trHeight w:val="900"/>
        </w:trPr>
        <w:tc>
          <w:tcPr>
            <w:tcW w:w="6374" w:type="dxa"/>
          </w:tcPr>
          <w:p w:rsidR="0082216C" w:rsidRDefault="009469E0" w:rsidP="0082216C">
            <w:r>
              <w:t>De mest verlaat het lichaam</w:t>
            </w:r>
            <w:r w:rsidR="00732D3F">
              <w:t xml:space="preserve">. Dit gebeurd zo’n 9 keer per dag. </w:t>
            </w:r>
          </w:p>
        </w:tc>
      </w:tr>
    </w:tbl>
    <w:p w:rsidR="0082216C" w:rsidRDefault="0082216C"/>
    <w:p w:rsidR="00B9732B" w:rsidRDefault="00B9732B"/>
    <w:p w:rsidR="00B9732B" w:rsidRDefault="00B9732B"/>
    <w:sectPr w:rsidR="00B9732B" w:rsidSect="00312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45"/>
    <w:rsid w:val="00312E45"/>
    <w:rsid w:val="004B5334"/>
    <w:rsid w:val="00732D3F"/>
    <w:rsid w:val="0082216C"/>
    <w:rsid w:val="009469E0"/>
    <w:rsid w:val="00A33324"/>
    <w:rsid w:val="00B9732B"/>
    <w:rsid w:val="00B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4835D-1CF1-4452-B80E-22E729B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1DB9-A899-4241-8B94-0C74A396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Nikki Pots</cp:lastModifiedBy>
  <cp:revision>2</cp:revision>
  <dcterms:created xsi:type="dcterms:W3CDTF">2018-01-22T10:17:00Z</dcterms:created>
  <dcterms:modified xsi:type="dcterms:W3CDTF">2018-01-22T10:17:00Z</dcterms:modified>
</cp:coreProperties>
</file>